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26" w:rsidRPr="00EE7CA1" w:rsidRDefault="00A91926" w:rsidP="00DC5E53">
      <w:pPr>
        <w:spacing w:after="0" w:line="240" w:lineRule="auto"/>
        <w:jc w:val="center"/>
        <w:rPr>
          <w:rFonts w:cstheme="minorHAnsi"/>
          <w:b/>
          <w:noProof/>
          <w:lang w:val="tr-TR"/>
        </w:rPr>
      </w:pPr>
      <w:r w:rsidRPr="00EE7CA1">
        <w:rPr>
          <w:rFonts w:cstheme="minorHAnsi"/>
          <w:b/>
          <w:noProof/>
          <w:lang w:val="tr-TR"/>
        </w:rPr>
        <w:t xml:space="preserve">TOROS ÜNİVERSİTESİ </w:t>
      </w:r>
    </w:p>
    <w:p w:rsidR="00A91926" w:rsidRPr="00EE7CA1" w:rsidRDefault="00A91926" w:rsidP="00DC5E53">
      <w:pPr>
        <w:spacing w:after="0" w:line="240" w:lineRule="auto"/>
        <w:jc w:val="center"/>
        <w:rPr>
          <w:rFonts w:cstheme="minorHAnsi"/>
          <w:b/>
          <w:spacing w:val="-2"/>
        </w:rPr>
      </w:pPr>
      <w:r w:rsidRPr="00EE7CA1">
        <w:rPr>
          <w:rFonts w:cstheme="minorHAnsi"/>
          <w:b/>
          <w:noProof/>
          <w:lang w:val="tr-TR"/>
        </w:rPr>
        <w:t xml:space="preserve">SAĞLIK BİLİMLERİ FAKÜLTESİ HEMŞİRELİK BÖLÜMÜ </w:t>
      </w:r>
      <w:r w:rsidRPr="00EE7CA1">
        <w:rPr>
          <w:rFonts w:cstheme="minorHAnsi"/>
          <w:b/>
        </w:rPr>
        <w:t>İÇ HASTALIKLARI HEMŞİRELİĞİ DERSİ</w:t>
      </w:r>
      <w:r w:rsidRPr="00EE7CA1">
        <w:rPr>
          <w:rFonts w:cstheme="minorHAnsi"/>
          <w:b/>
          <w:spacing w:val="-8"/>
        </w:rPr>
        <w:t xml:space="preserve"> </w:t>
      </w:r>
      <w:r w:rsidRPr="00EE7CA1">
        <w:rPr>
          <w:rFonts w:cstheme="minorHAnsi"/>
          <w:b/>
        </w:rPr>
        <w:t>UYGULAMA</w:t>
      </w:r>
      <w:r w:rsidRPr="00EE7CA1">
        <w:rPr>
          <w:rFonts w:cstheme="minorHAnsi"/>
          <w:b/>
          <w:spacing w:val="-6"/>
        </w:rPr>
        <w:t xml:space="preserve"> </w:t>
      </w:r>
      <w:r w:rsidRPr="00EE7CA1">
        <w:rPr>
          <w:rFonts w:cstheme="minorHAnsi"/>
          <w:b/>
          <w:spacing w:val="-2"/>
        </w:rPr>
        <w:t>DEĞERLENDİRME FORMU</w:t>
      </w:r>
    </w:p>
    <w:p w:rsidR="00DC5E53" w:rsidRPr="00EE7CA1" w:rsidRDefault="00DC5E53" w:rsidP="00DC5E53">
      <w:pPr>
        <w:spacing w:after="0" w:line="240" w:lineRule="auto"/>
        <w:jc w:val="center"/>
        <w:rPr>
          <w:rFonts w:cstheme="minorHAnsi"/>
          <w:b/>
          <w:spacing w:val="-2"/>
        </w:rPr>
      </w:pPr>
    </w:p>
    <w:p w:rsidR="00A91926" w:rsidRPr="00EE7CA1" w:rsidRDefault="00A91926" w:rsidP="00DC5E53">
      <w:pPr>
        <w:spacing w:after="0" w:line="240" w:lineRule="auto"/>
        <w:rPr>
          <w:rFonts w:cstheme="minorHAnsi"/>
          <w:b/>
          <w:spacing w:val="-2"/>
        </w:rPr>
      </w:pPr>
      <w:r w:rsidRPr="00EE7CA1">
        <w:rPr>
          <w:rFonts w:cstheme="minorHAnsi"/>
          <w:b/>
          <w:spacing w:val="-2"/>
        </w:rPr>
        <w:t>Öğrencinin Adı Soyadı:</w:t>
      </w:r>
    </w:p>
    <w:p w:rsidR="00A91926" w:rsidRPr="00EE7CA1" w:rsidRDefault="00A91926" w:rsidP="00DC5E53">
      <w:pPr>
        <w:spacing w:after="0" w:line="240" w:lineRule="auto"/>
        <w:rPr>
          <w:rFonts w:cstheme="minorHAnsi"/>
          <w:b/>
          <w:spacing w:val="-2"/>
        </w:rPr>
      </w:pPr>
      <w:r w:rsidRPr="00EE7CA1">
        <w:rPr>
          <w:rFonts w:cstheme="minorHAnsi"/>
          <w:b/>
          <w:spacing w:val="-2"/>
        </w:rPr>
        <w:t>Numarası:</w:t>
      </w:r>
    </w:p>
    <w:p w:rsidR="00A91926" w:rsidRPr="00EE7CA1" w:rsidRDefault="00A91926" w:rsidP="00DC5E53">
      <w:pPr>
        <w:spacing w:after="0" w:line="240" w:lineRule="auto"/>
        <w:rPr>
          <w:rFonts w:cstheme="minorHAnsi"/>
          <w:b/>
          <w:spacing w:val="-2"/>
        </w:rPr>
      </w:pPr>
      <w:r w:rsidRPr="00EE7CA1">
        <w:rPr>
          <w:rFonts w:cstheme="minorHAnsi"/>
          <w:b/>
          <w:spacing w:val="-2"/>
        </w:rPr>
        <w:t>Uygulama Alanı:</w:t>
      </w:r>
      <w:bookmarkStart w:id="0" w:name="_GoBack"/>
      <w:bookmarkEnd w:id="0"/>
    </w:p>
    <w:p w:rsidR="00DC5E53" w:rsidRPr="00EE7CA1" w:rsidRDefault="00DC5E53" w:rsidP="00DC5E53">
      <w:pPr>
        <w:spacing w:after="0" w:line="240" w:lineRule="auto"/>
        <w:rPr>
          <w:rFonts w:cstheme="minorHAnsi"/>
          <w:b/>
          <w:noProof/>
          <w:lang w:val="tr-TR"/>
        </w:rPr>
      </w:pPr>
    </w:p>
    <w:tbl>
      <w:tblPr>
        <w:tblStyle w:val="TabloKlavuzu"/>
        <w:tblW w:w="9432" w:type="dxa"/>
        <w:tblInd w:w="-147" w:type="dxa"/>
        <w:tblLook w:val="04A0" w:firstRow="1" w:lastRow="0" w:firstColumn="1" w:lastColumn="0" w:noHBand="0" w:noVBand="1"/>
      </w:tblPr>
      <w:tblGrid>
        <w:gridCol w:w="6785"/>
        <w:gridCol w:w="1295"/>
        <w:gridCol w:w="1352"/>
      </w:tblGrid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DEĞERLENDİRME KRİTERLERİ</w:t>
            </w:r>
          </w:p>
        </w:tc>
        <w:tc>
          <w:tcPr>
            <w:tcW w:w="129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Puan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Öğrenci Puanı </w:t>
            </w: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1. </w:t>
            </w:r>
            <w:r w:rsidR="00DC5E53" w:rsidRPr="00EE7CA1">
              <w:rPr>
                <w:rFonts w:cstheme="minorHAnsi"/>
                <w:b/>
                <w:noProof/>
                <w:lang w:val="tr-TR"/>
              </w:rPr>
              <w:t>BİREYSEL ÖZELLİKLER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10 Puan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</w:rPr>
              <w:t>1.</w:t>
            </w:r>
            <w:r w:rsidRPr="00EE7CA1">
              <w:rPr>
                <w:rFonts w:cstheme="minorHAnsi"/>
              </w:rPr>
              <w:t xml:space="preserve"> </w:t>
            </w:r>
            <w:r w:rsidRPr="00EE7CA1">
              <w:rPr>
                <w:rFonts w:cstheme="minorHAnsi"/>
              </w:rPr>
              <w:t>Uygulama</w:t>
            </w:r>
            <w:r w:rsidRPr="00EE7CA1">
              <w:rPr>
                <w:rFonts w:cstheme="minorHAnsi"/>
                <w:spacing w:val="-2"/>
              </w:rPr>
              <w:t xml:space="preserve"> </w:t>
            </w:r>
            <w:r w:rsidRPr="00EE7CA1">
              <w:rPr>
                <w:rFonts w:cstheme="minorHAnsi"/>
              </w:rPr>
              <w:t xml:space="preserve">alanına zamanında </w:t>
            </w:r>
            <w:r w:rsidRPr="00EE7CA1">
              <w:rPr>
                <w:rFonts w:cstheme="minorHAnsi"/>
                <w:spacing w:val="-2"/>
              </w:rPr>
              <w:t>gelme/ayrılma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2. </w:t>
            </w:r>
            <w:r w:rsidRPr="00EE7CA1">
              <w:rPr>
                <w:rFonts w:cstheme="minorHAnsi"/>
                <w:noProof/>
                <w:lang w:val="tr-TR"/>
              </w:rPr>
              <w:t>Forma ve kıyafet bütünlüğünü sağlama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3. </w:t>
            </w:r>
            <w:r w:rsidRPr="00EE7CA1">
              <w:rPr>
                <w:rFonts w:cstheme="minorHAnsi"/>
              </w:rPr>
              <w:t>Mesleki davranış ilkelerine uyma (hasta hakları ve mahremiyetine özen gösterme, yüksek sesle konuşmama vb.)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4. </w:t>
            </w:r>
            <w:r w:rsidRPr="00EE7CA1">
              <w:rPr>
                <w:rFonts w:cstheme="minorHAnsi"/>
              </w:rPr>
              <w:t>Öğrenmeye ve</w:t>
            </w:r>
            <w:r w:rsidRPr="00EE7CA1">
              <w:rPr>
                <w:rFonts w:cstheme="minorHAnsi"/>
                <w:spacing w:val="-1"/>
              </w:rPr>
              <w:t xml:space="preserve"> </w:t>
            </w:r>
            <w:r w:rsidRPr="00EE7CA1">
              <w:rPr>
                <w:rFonts w:cstheme="minorHAnsi"/>
              </w:rPr>
              <w:t>araştırmaya</w:t>
            </w:r>
            <w:r w:rsidRPr="00EE7CA1">
              <w:rPr>
                <w:rFonts w:cstheme="minorHAnsi"/>
                <w:spacing w:val="-1"/>
              </w:rPr>
              <w:t xml:space="preserve"> </w:t>
            </w:r>
            <w:r w:rsidRPr="00EE7CA1">
              <w:rPr>
                <w:rFonts w:cstheme="minorHAnsi"/>
              </w:rPr>
              <w:t xml:space="preserve">istekli </w:t>
            </w:r>
            <w:r w:rsidRPr="00EE7CA1">
              <w:rPr>
                <w:rFonts w:cstheme="minorHAnsi"/>
                <w:spacing w:val="-4"/>
              </w:rPr>
              <w:t>olma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5.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  <w:noProof/>
                <w:lang w:val="tr-TR"/>
              </w:rPr>
              <w:t>Sorumluluk alarak uygulamaya katılma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2. </w:t>
            </w:r>
            <w:r w:rsidR="00DC5E53" w:rsidRPr="00EE7CA1">
              <w:rPr>
                <w:rFonts w:cstheme="minorHAnsi"/>
                <w:b/>
                <w:noProof/>
                <w:lang w:val="tr-TR"/>
              </w:rPr>
              <w:t>İLETİŞİM BECERİLERİ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10 Puan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6.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  <w:noProof/>
                <w:lang w:val="tr-TR"/>
              </w:rPr>
              <w:t>Hasta ile iletişim kurabilme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7</w:t>
            </w:r>
            <w:r w:rsidRPr="00EE7CA1">
              <w:rPr>
                <w:rFonts w:cstheme="minorHAnsi"/>
                <w:b/>
                <w:noProof/>
                <w:lang w:val="tr-TR"/>
              </w:rPr>
              <w:t xml:space="preserve">. </w:t>
            </w:r>
            <w:r w:rsidRPr="00EE7CA1">
              <w:rPr>
                <w:rFonts w:cstheme="minorHAnsi"/>
                <w:noProof/>
                <w:lang w:val="tr-TR"/>
              </w:rPr>
              <w:t>Aile ile iletişim kurabilme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8. </w:t>
            </w:r>
            <w:r w:rsidRPr="00EE7CA1">
              <w:rPr>
                <w:rFonts w:cstheme="minorHAnsi"/>
                <w:noProof/>
                <w:lang w:val="tr-TR"/>
              </w:rPr>
              <w:t>Hemşire ve sağlık ekibi ile iletişim kurabilme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9. </w:t>
            </w:r>
            <w:r w:rsidRPr="00EE7CA1">
              <w:rPr>
                <w:rFonts w:cstheme="minorHAnsi"/>
                <w:noProof/>
                <w:lang w:val="tr-TR"/>
              </w:rPr>
              <w:t>Öğretim üyesi/elemanı ile iletişim kurabilme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10. </w:t>
            </w:r>
            <w:r w:rsidRPr="00EE7CA1">
              <w:rPr>
                <w:rFonts w:cstheme="minorHAnsi"/>
                <w:noProof/>
                <w:lang w:val="tr-TR"/>
              </w:rPr>
              <w:t>Grup arkadaşları ile işbirliği ve iletişim kurabilme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3. </w:t>
            </w:r>
            <w:r w:rsidR="00DC5E53" w:rsidRPr="00EE7CA1">
              <w:rPr>
                <w:rFonts w:cstheme="minorHAnsi"/>
                <w:b/>
                <w:noProof/>
                <w:lang w:val="tr-TR"/>
              </w:rPr>
              <w:t>UYGULAMA ALANINDA ÖĞRENCİ DEĞERLENDİRMESİ</w:t>
            </w:r>
          </w:p>
        </w:tc>
        <w:tc>
          <w:tcPr>
            <w:tcW w:w="1295" w:type="dxa"/>
          </w:tcPr>
          <w:p w:rsidR="00DC5E53" w:rsidRPr="00EE7CA1" w:rsidRDefault="00EE7CA1" w:rsidP="00EE7CA1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30 Puan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11. </w:t>
            </w:r>
            <w:r w:rsidRPr="00EE7CA1">
              <w:rPr>
                <w:rFonts w:cstheme="minorHAnsi"/>
              </w:rPr>
              <w:t>H</w:t>
            </w:r>
            <w:r w:rsidRPr="00EE7CA1">
              <w:rPr>
                <w:rFonts w:cstheme="minorHAnsi"/>
              </w:rPr>
              <w:t>astanın adını soyadını bilme</w:t>
            </w:r>
          </w:p>
        </w:tc>
        <w:tc>
          <w:tcPr>
            <w:tcW w:w="1295" w:type="dxa"/>
          </w:tcPr>
          <w:p w:rsidR="00DC5E53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12.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b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tıbbi tanısını açıklayabilme</w:t>
            </w:r>
          </w:p>
        </w:tc>
        <w:tc>
          <w:tcPr>
            <w:tcW w:w="1295" w:type="dxa"/>
          </w:tcPr>
          <w:p w:rsidR="00DC5E53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DC5E53" w:rsidRPr="00EE7CA1" w:rsidTr="00DC5E53">
        <w:tc>
          <w:tcPr>
            <w:tcW w:w="6785" w:type="dxa"/>
          </w:tcPr>
          <w:p w:rsidR="00DC5E53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13.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b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hastaneye yatış zamanı ve süresini bilme</w:t>
            </w:r>
          </w:p>
        </w:tc>
        <w:tc>
          <w:tcPr>
            <w:tcW w:w="1295" w:type="dxa"/>
          </w:tcPr>
          <w:p w:rsidR="00DC5E53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DC5E53" w:rsidRPr="00EE7CA1" w:rsidRDefault="00DC5E53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14.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hastaneye başvurudaki sağlık öyküsünü bilme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15.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yaşam bulgularını değerlendirme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16. </w:t>
            </w:r>
            <w:r w:rsidRPr="00EE7CA1">
              <w:rPr>
                <w:rFonts w:cstheme="minorHAnsi"/>
                <w:noProof/>
                <w:lang w:val="tr-TR"/>
              </w:rPr>
              <w:t>Hastaya fiziksel muayeneye yapma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17.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mevcut şikâyetlerini (ağrı, bulantı, korku vb) bilme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18.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daha önceki sağlık öyküsünü (özgeçmiş, soygeçmiş vb.) söyleme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19.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kullandığı ilaçları bilme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20. </w:t>
            </w:r>
            <w:r w:rsidRPr="00EE7CA1">
              <w:rPr>
                <w:rFonts w:cstheme="minorHAnsi"/>
                <w:noProof/>
                <w:lang w:val="tr-TR"/>
              </w:rPr>
              <w:t>Hastanın</w:t>
            </w:r>
            <w:r w:rsidRPr="00EE7CA1">
              <w:rPr>
                <w:rFonts w:cstheme="minorHAnsi"/>
                <w:noProof/>
                <w:lang w:val="tr-TR"/>
              </w:rPr>
              <w:t xml:space="preserve"> </w:t>
            </w:r>
            <w:r w:rsidRPr="00EE7CA1">
              <w:rPr>
                <w:rFonts w:cstheme="minorHAnsi"/>
              </w:rPr>
              <w:t>laboratuvar bulgularını yorumlayabilme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4. HEMŞİRELİK SÜRECİNİN DEĞERLENDİRİLMESİ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50 Puan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4.1. TANILAMA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20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21. </w:t>
            </w:r>
            <w:r w:rsidRPr="00EE7CA1">
              <w:rPr>
                <w:rFonts w:cstheme="minorHAnsi"/>
              </w:rPr>
              <w:t>Veri toplama formunu eksiksiz doldurma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22. </w:t>
            </w:r>
            <w:r w:rsidRPr="00EE7CA1">
              <w:rPr>
                <w:rFonts w:cstheme="minorHAnsi"/>
                <w:noProof/>
                <w:lang w:val="tr-TR"/>
              </w:rPr>
              <w:t>Yeterli sayıda hemşirelik tanısı koyma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23. </w:t>
            </w:r>
            <w:r w:rsidR="004F7A0A" w:rsidRPr="00EE7CA1">
              <w:rPr>
                <w:rFonts w:cstheme="minorHAnsi"/>
                <w:noProof/>
                <w:lang w:val="tr-TR"/>
              </w:rPr>
              <w:t xml:space="preserve">Etiyolojiyi </w:t>
            </w:r>
            <w:r w:rsidRPr="00EE7CA1">
              <w:rPr>
                <w:rFonts w:cstheme="minorHAnsi"/>
                <w:noProof/>
                <w:lang w:val="tr-TR"/>
              </w:rPr>
              <w:t>belirtme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0E337E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24. </w:t>
            </w:r>
            <w:r w:rsidR="004F7A0A" w:rsidRPr="00EE7CA1">
              <w:rPr>
                <w:rFonts w:cstheme="minorHAnsi"/>
                <w:noProof/>
                <w:lang w:val="tr-TR"/>
              </w:rPr>
              <w:t>Tanımlayıcı özelliklerini belirleme</w:t>
            </w:r>
          </w:p>
        </w:tc>
        <w:tc>
          <w:tcPr>
            <w:tcW w:w="1295" w:type="dxa"/>
          </w:tcPr>
          <w:p w:rsidR="000E337E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25. </w:t>
            </w:r>
            <w:r w:rsidRPr="00EE7CA1">
              <w:rPr>
                <w:rFonts w:cstheme="minorHAnsi"/>
              </w:rPr>
              <w:t>Hemşirelik tanılarını öncelik sırasına koyma</w:t>
            </w:r>
          </w:p>
        </w:tc>
        <w:tc>
          <w:tcPr>
            <w:tcW w:w="1295" w:type="dxa"/>
          </w:tcPr>
          <w:p w:rsidR="004F7A0A" w:rsidRPr="00EE7CA1" w:rsidRDefault="004F7A0A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4.2. PLANLAMA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26. </w:t>
            </w:r>
            <w:r w:rsidRPr="00EE7CA1">
              <w:rPr>
                <w:rFonts w:cstheme="minorHAnsi"/>
              </w:rPr>
              <w:t>Bakımın amaçlarını belirleme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0E337E" w:rsidRPr="00EE7CA1" w:rsidTr="00DC5E53">
        <w:tc>
          <w:tcPr>
            <w:tcW w:w="6785" w:type="dxa"/>
          </w:tcPr>
          <w:p w:rsidR="000E337E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27. </w:t>
            </w:r>
            <w:r w:rsidRPr="00EE7CA1">
              <w:rPr>
                <w:rFonts w:cstheme="minorHAnsi"/>
                <w:noProof/>
                <w:lang w:val="tr-TR"/>
              </w:rPr>
              <w:t>Hastaya özgü bakım girişimlerini benimseme</w:t>
            </w:r>
          </w:p>
        </w:tc>
        <w:tc>
          <w:tcPr>
            <w:tcW w:w="1295" w:type="dxa"/>
          </w:tcPr>
          <w:p w:rsidR="000E337E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4</w:t>
            </w:r>
          </w:p>
        </w:tc>
        <w:tc>
          <w:tcPr>
            <w:tcW w:w="1352" w:type="dxa"/>
          </w:tcPr>
          <w:p w:rsidR="000E337E" w:rsidRPr="00EE7CA1" w:rsidRDefault="000E337E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28. </w:t>
            </w:r>
            <w:r w:rsidRPr="00EE7CA1">
              <w:rPr>
                <w:rFonts w:cstheme="minorHAnsi"/>
                <w:noProof/>
                <w:lang w:val="tr-TR"/>
              </w:rPr>
              <w:t>Sonuç kriterlerini uygun belirtme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3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4.3. UYGULAMA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29. </w:t>
            </w:r>
            <w:r w:rsidRPr="00EE7CA1">
              <w:rPr>
                <w:rFonts w:cstheme="minorHAnsi"/>
                <w:noProof/>
                <w:lang w:val="tr-TR"/>
              </w:rPr>
              <w:t>Belirlenen girişimleri uygulama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4.4. DEĞERLENDİRME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 xml:space="preserve">30. </w:t>
            </w:r>
            <w:r w:rsidRPr="00EE7CA1">
              <w:rPr>
                <w:rFonts w:cstheme="minorHAnsi"/>
                <w:noProof/>
                <w:lang w:val="tr-TR"/>
              </w:rPr>
              <w:t>Hedefe uygun değerlendirme yapma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DC5E53">
        <w:tc>
          <w:tcPr>
            <w:tcW w:w="6785" w:type="dxa"/>
          </w:tcPr>
          <w:p w:rsidR="004F7A0A" w:rsidRPr="00EE7CA1" w:rsidRDefault="004F7A0A" w:rsidP="000E337E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lastRenderedPageBreak/>
              <w:t xml:space="preserve">TOPLAM PUAN </w:t>
            </w:r>
          </w:p>
        </w:tc>
        <w:tc>
          <w:tcPr>
            <w:tcW w:w="1295" w:type="dxa"/>
          </w:tcPr>
          <w:p w:rsidR="004F7A0A" w:rsidRPr="00EE7CA1" w:rsidRDefault="00EE7CA1" w:rsidP="00DC5E53">
            <w:pPr>
              <w:spacing w:after="0" w:line="240" w:lineRule="auto"/>
              <w:jc w:val="center"/>
              <w:rPr>
                <w:rFonts w:cstheme="minorHAnsi"/>
                <w:b/>
                <w:bCs/>
                <w:noProof/>
                <w:lang w:val="tr-TR"/>
              </w:rPr>
            </w:pPr>
            <w:r w:rsidRPr="00EE7CA1">
              <w:rPr>
                <w:rFonts w:cstheme="minorHAnsi"/>
                <w:b/>
                <w:bCs/>
                <w:noProof/>
                <w:lang w:val="tr-TR"/>
              </w:rPr>
              <w:t>100</w:t>
            </w:r>
          </w:p>
        </w:tc>
        <w:tc>
          <w:tcPr>
            <w:tcW w:w="1352" w:type="dxa"/>
          </w:tcPr>
          <w:p w:rsidR="004F7A0A" w:rsidRPr="00EE7CA1" w:rsidRDefault="004F7A0A" w:rsidP="00DC5E53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</w:tbl>
    <w:p w:rsidR="00DC5E53" w:rsidRPr="00EE7CA1" w:rsidRDefault="00DC5E53" w:rsidP="004F7A0A">
      <w:pPr>
        <w:spacing w:after="0" w:line="240" w:lineRule="auto"/>
        <w:ind w:left="-284" w:firstLine="284"/>
        <w:rPr>
          <w:rFonts w:cstheme="minorHAnsi"/>
          <w:b/>
          <w:noProof/>
          <w:lang w:val="tr-TR"/>
        </w:rPr>
      </w:pPr>
    </w:p>
    <w:p w:rsidR="00DC5E53" w:rsidRPr="00EE7CA1" w:rsidRDefault="00DC5E53" w:rsidP="00A91926">
      <w:pPr>
        <w:spacing w:after="0" w:line="240" w:lineRule="auto"/>
        <w:jc w:val="center"/>
        <w:rPr>
          <w:rFonts w:cstheme="minorHAnsi"/>
          <w:b/>
          <w:noProof/>
          <w:lang w:val="tr-TR"/>
        </w:rPr>
      </w:pPr>
    </w:p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4F7A0A" w:rsidRPr="00EE7CA1" w:rsidTr="004F7A0A">
        <w:tc>
          <w:tcPr>
            <w:tcW w:w="4678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Öğrenci Uygulama Notu:</w:t>
            </w:r>
          </w:p>
        </w:tc>
        <w:tc>
          <w:tcPr>
            <w:tcW w:w="4820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4F7A0A">
        <w:tc>
          <w:tcPr>
            <w:tcW w:w="4678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Uygulama Alanı:</w:t>
            </w:r>
          </w:p>
        </w:tc>
        <w:tc>
          <w:tcPr>
            <w:tcW w:w="4820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  <w:tr w:rsidR="004F7A0A" w:rsidRPr="00EE7CA1" w:rsidTr="004F7A0A">
        <w:tc>
          <w:tcPr>
            <w:tcW w:w="4678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  <w:r w:rsidRPr="00EE7CA1">
              <w:rPr>
                <w:rFonts w:cstheme="minorHAnsi"/>
                <w:b/>
                <w:noProof/>
                <w:lang w:val="tr-TR"/>
              </w:rPr>
              <w:t>Değerlendiren Sorumlu Öğretim Elemanı:</w:t>
            </w:r>
          </w:p>
        </w:tc>
        <w:tc>
          <w:tcPr>
            <w:tcW w:w="4820" w:type="dxa"/>
          </w:tcPr>
          <w:p w:rsidR="004F7A0A" w:rsidRPr="00EE7CA1" w:rsidRDefault="004F7A0A" w:rsidP="004F7A0A">
            <w:pPr>
              <w:spacing w:after="0" w:line="240" w:lineRule="auto"/>
              <w:rPr>
                <w:rFonts w:cstheme="minorHAnsi"/>
                <w:b/>
                <w:noProof/>
                <w:lang w:val="tr-TR"/>
              </w:rPr>
            </w:pPr>
          </w:p>
        </w:tc>
      </w:tr>
    </w:tbl>
    <w:p w:rsidR="00DC5E53" w:rsidRPr="00EE7CA1" w:rsidRDefault="00DC5E53" w:rsidP="004F7A0A">
      <w:pPr>
        <w:spacing w:after="0" w:line="240" w:lineRule="auto"/>
        <w:rPr>
          <w:rFonts w:cstheme="minorHAnsi"/>
          <w:b/>
          <w:noProof/>
          <w:lang w:val="tr-TR"/>
        </w:rPr>
      </w:pPr>
    </w:p>
    <w:p w:rsidR="00DC5E53" w:rsidRPr="00EE7CA1" w:rsidRDefault="00DC5E53" w:rsidP="00A91926">
      <w:pPr>
        <w:spacing w:after="0" w:line="240" w:lineRule="auto"/>
        <w:jc w:val="center"/>
        <w:rPr>
          <w:rFonts w:cstheme="minorHAnsi"/>
          <w:b/>
          <w:noProof/>
          <w:lang w:val="tr-TR"/>
        </w:rPr>
      </w:pPr>
    </w:p>
    <w:p w:rsidR="00DC5E53" w:rsidRPr="00EE7CA1" w:rsidRDefault="00DC5E53" w:rsidP="00A91926">
      <w:pPr>
        <w:spacing w:after="0" w:line="240" w:lineRule="auto"/>
        <w:jc w:val="center"/>
        <w:rPr>
          <w:rFonts w:cstheme="minorHAnsi"/>
          <w:b/>
          <w:noProof/>
          <w:lang w:val="tr-TR"/>
        </w:rPr>
      </w:pPr>
    </w:p>
    <w:p w:rsidR="00DC5E53" w:rsidRPr="00EE7CA1" w:rsidRDefault="00DC5E53" w:rsidP="00A91926">
      <w:pPr>
        <w:spacing w:after="0" w:line="240" w:lineRule="auto"/>
        <w:jc w:val="center"/>
        <w:rPr>
          <w:rFonts w:cstheme="minorHAnsi"/>
          <w:b/>
          <w:noProof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DC5E53" w:rsidRDefault="00DC5E53" w:rsidP="00A9192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tr-TR"/>
        </w:rPr>
      </w:pPr>
    </w:p>
    <w:p w:rsidR="002463BE" w:rsidRPr="00EE7CA1" w:rsidRDefault="00A91926" w:rsidP="00EE7CA1">
      <w:pPr>
        <w:tabs>
          <w:tab w:val="left" w:pos="403"/>
        </w:tabs>
        <w:spacing w:after="0" w:line="240" w:lineRule="auto"/>
        <w:rPr>
          <w:rFonts w:ascii="Times New Roman" w:hAnsi="Times New Roman" w:cs="Times New Roman"/>
          <w:b/>
          <w:noProof/>
          <w:sz w:val="18"/>
          <w:szCs w:val="18"/>
          <w:lang w:val="tr-TR"/>
        </w:rPr>
      </w:pP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  <w:r w:rsidRPr="00F460FD">
        <w:rPr>
          <w:rFonts w:ascii="Times New Roman" w:hAnsi="Times New Roman" w:cs="Times New Roman"/>
          <w:noProof/>
          <w:sz w:val="18"/>
          <w:szCs w:val="18"/>
          <w:lang w:val="tr-TR"/>
        </w:rPr>
        <w:tab/>
      </w:r>
    </w:p>
    <w:sectPr w:rsidR="002463BE" w:rsidRPr="00EE7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E41"/>
    <w:multiLevelType w:val="hybridMultilevel"/>
    <w:tmpl w:val="C194E88E"/>
    <w:lvl w:ilvl="0" w:tplc="073857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19C06BB"/>
    <w:multiLevelType w:val="hybridMultilevel"/>
    <w:tmpl w:val="C136D234"/>
    <w:lvl w:ilvl="0" w:tplc="59545412">
      <w:start w:val="2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4F"/>
    <w:rsid w:val="000E337E"/>
    <w:rsid w:val="002463BE"/>
    <w:rsid w:val="003A5C79"/>
    <w:rsid w:val="004F7A0A"/>
    <w:rsid w:val="009C5F4F"/>
    <w:rsid w:val="00A91926"/>
    <w:rsid w:val="00AD2F94"/>
    <w:rsid w:val="00DC5E53"/>
    <w:rsid w:val="00EE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E614D"/>
  <w15:chartTrackingRefBased/>
  <w15:docId w15:val="{C1A454DC-E453-4C8E-9E60-9D90DF73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926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9192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919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1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DC5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 markt</dc:creator>
  <cp:keywords/>
  <dc:description/>
  <cp:lastModifiedBy>media markt</cp:lastModifiedBy>
  <cp:revision>2</cp:revision>
  <dcterms:created xsi:type="dcterms:W3CDTF">2025-12-10T20:07:00Z</dcterms:created>
  <dcterms:modified xsi:type="dcterms:W3CDTF">2025-12-10T20:55:00Z</dcterms:modified>
</cp:coreProperties>
</file>